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B767B">
      <w:pPr>
        <w:spacing w:line="360" w:lineRule="auto"/>
        <w:ind w:right="560" w:firstLine="2249" w:firstLineChars="800"/>
        <w:jc w:val="both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2025-1</w:t>
      </w:r>
      <w:r>
        <w:rPr>
          <w:rFonts w:hint="eastAsia" w:ascii="仿宋" w:hAnsi="仿宋" w:eastAsia="仿宋"/>
          <w:b/>
          <w:bCs/>
          <w:sz w:val="28"/>
          <w:szCs w:val="28"/>
        </w:rPr>
        <w:t>作业</w:t>
      </w:r>
      <w:r>
        <w:rPr>
          <w:rFonts w:ascii="仿宋" w:hAnsi="仿宋" w:eastAsia="仿宋"/>
          <w:b/>
          <w:bCs/>
          <w:sz w:val="28"/>
          <w:szCs w:val="28"/>
        </w:rPr>
        <w:t>公示检查分工表</w:t>
      </w:r>
    </w:p>
    <w:tbl>
      <w:tblPr>
        <w:tblStyle w:val="3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 w14:paraId="30B2C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2765" w:type="dxa"/>
          </w:tcPr>
          <w:p w14:paraId="399D0A36">
            <w:pPr>
              <w:spacing w:line="360" w:lineRule="auto"/>
              <w:ind w:right="56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年级</w:t>
            </w:r>
          </w:p>
        </w:tc>
        <w:tc>
          <w:tcPr>
            <w:tcW w:w="2765" w:type="dxa"/>
          </w:tcPr>
          <w:p w14:paraId="1CCB1833">
            <w:pPr>
              <w:spacing w:line="360" w:lineRule="auto"/>
              <w:ind w:right="56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班级</w:t>
            </w:r>
          </w:p>
        </w:tc>
        <w:tc>
          <w:tcPr>
            <w:tcW w:w="2766" w:type="dxa"/>
          </w:tcPr>
          <w:p w14:paraId="1D21149E">
            <w:pPr>
              <w:spacing w:line="360" w:lineRule="auto"/>
              <w:ind w:right="56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检查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人员</w:t>
            </w:r>
          </w:p>
        </w:tc>
      </w:tr>
      <w:tr w14:paraId="2A55C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Merge w:val="restart"/>
          </w:tcPr>
          <w:p w14:paraId="43426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  <w:p w14:paraId="5F24D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 w:firstLine="480" w:firstLineChars="20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一年级</w:t>
            </w:r>
          </w:p>
        </w:tc>
        <w:tc>
          <w:tcPr>
            <w:tcW w:w="2765" w:type="dxa"/>
          </w:tcPr>
          <w:p w14:paraId="0E6BD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一</w:t>
            </w:r>
            <w:r>
              <w:rPr>
                <w:rFonts w:ascii="仿宋" w:hAnsi="仿宋" w:eastAsia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1）</w:t>
            </w:r>
            <w:r>
              <w:rPr>
                <w:rFonts w:ascii="仿宋" w:hAnsi="仿宋" w:eastAsia="仿宋"/>
                <w:sz w:val="24"/>
                <w:szCs w:val="24"/>
              </w:rPr>
              <w:t>、一（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2）</w:t>
            </w:r>
          </w:p>
        </w:tc>
        <w:tc>
          <w:tcPr>
            <w:tcW w:w="2766" w:type="dxa"/>
          </w:tcPr>
          <w:p w14:paraId="5E8CBE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许丽静</w:t>
            </w:r>
          </w:p>
        </w:tc>
      </w:tr>
      <w:tr w14:paraId="17616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Merge w:val="continue"/>
          </w:tcPr>
          <w:p w14:paraId="68764B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65" w:type="dxa"/>
          </w:tcPr>
          <w:p w14:paraId="64B2E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一</w:t>
            </w:r>
            <w:r>
              <w:rPr>
                <w:rFonts w:ascii="仿宋" w:hAnsi="仿宋" w:eastAsia="仿宋"/>
                <w:sz w:val="24"/>
                <w:szCs w:val="24"/>
              </w:rPr>
              <w:t>（3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  <w:r>
              <w:rPr>
                <w:rFonts w:ascii="仿宋" w:hAnsi="仿宋" w:eastAsia="仿宋"/>
                <w:sz w:val="24"/>
                <w:szCs w:val="24"/>
              </w:rPr>
              <w:t>、一（4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</w:tc>
        <w:tc>
          <w:tcPr>
            <w:tcW w:w="2766" w:type="dxa"/>
          </w:tcPr>
          <w:p w14:paraId="69C559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徐智</w:t>
            </w:r>
          </w:p>
        </w:tc>
      </w:tr>
      <w:tr w14:paraId="4B918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Merge w:val="continue"/>
          </w:tcPr>
          <w:p w14:paraId="3C0AB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65" w:type="dxa"/>
          </w:tcPr>
          <w:p w14:paraId="174A26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一</w:t>
            </w:r>
            <w:r>
              <w:rPr>
                <w:rFonts w:ascii="仿宋" w:hAnsi="仿宋" w:eastAsia="仿宋"/>
                <w:sz w:val="24"/>
                <w:szCs w:val="24"/>
              </w:rPr>
              <w:t>（5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  <w:r>
              <w:rPr>
                <w:rFonts w:ascii="仿宋" w:hAnsi="仿宋" w:eastAsia="仿宋"/>
                <w:sz w:val="24"/>
                <w:szCs w:val="24"/>
              </w:rPr>
              <w:t>、一（6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</w:tc>
        <w:tc>
          <w:tcPr>
            <w:tcW w:w="2766" w:type="dxa"/>
          </w:tcPr>
          <w:p w14:paraId="2AB4E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hint="eastAsia" w:ascii="宋体" w:hAnsi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葛华远</w:t>
            </w:r>
          </w:p>
        </w:tc>
      </w:tr>
      <w:tr w14:paraId="06FD0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Merge w:val="continue"/>
          </w:tcPr>
          <w:p w14:paraId="070193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65" w:type="dxa"/>
          </w:tcPr>
          <w:p w14:paraId="0DC19C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一</w:t>
            </w:r>
            <w:r>
              <w:rPr>
                <w:rFonts w:ascii="仿宋" w:hAnsi="仿宋" w:eastAsia="仿宋"/>
                <w:sz w:val="24"/>
                <w:szCs w:val="24"/>
              </w:rPr>
              <w:t>（7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</w:tc>
        <w:tc>
          <w:tcPr>
            <w:tcW w:w="2766" w:type="dxa"/>
          </w:tcPr>
          <w:p w14:paraId="795BA4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hint="default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吕昊</w:t>
            </w:r>
          </w:p>
        </w:tc>
      </w:tr>
      <w:tr w14:paraId="6CA5B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Merge w:val="restart"/>
          </w:tcPr>
          <w:p w14:paraId="3D3BF7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 w:firstLine="600" w:firstLineChars="25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  <w:p w14:paraId="2A91E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 w:firstLine="600" w:firstLineChars="25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  <w:p w14:paraId="7A8932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 w:firstLine="600" w:firstLineChars="25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二年级</w:t>
            </w:r>
          </w:p>
        </w:tc>
        <w:tc>
          <w:tcPr>
            <w:tcW w:w="2765" w:type="dxa"/>
          </w:tcPr>
          <w:p w14:paraId="57C8CF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二</w:t>
            </w:r>
            <w:r>
              <w:rPr>
                <w:rFonts w:ascii="仿宋" w:hAnsi="仿宋" w:eastAsia="仿宋"/>
                <w:sz w:val="24"/>
                <w:szCs w:val="24"/>
              </w:rPr>
              <w:t>（1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）、二</w:t>
            </w:r>
            <w:r>
              <w:rPr>
                <w:rFonts w:ascii="仿宋" w:hAnsi="仿宋" w:eastAsia="仿宋"/>
                <w:sz w:val="24"/>
                <w:szCs w:val="24"/>
              </w:rPr>
              <w:t>（2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</w:tc>
        <w:tc>
          <w:tcPr>
            <w:tcW w:w="2766" w:type="dxa"/>
            <w:shd w:val="clear" w:color="auto" w:fill="auto"/>
            <w:vAlign w:val="top"/>
          </w:tcPr>
          <w:p w14:paraId="26C631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杨云珠</w:t>
            </w:r>
          </w:p>
        </w:tc>
      </w:tr>
      <w:tr w14:paraId="26FC3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Merge w:val="continue"/>
          </w:tcPr>
          <w:p w14:paraId="59EF5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65" w:type="dxa"/>
          </w:tcPr>
          <w:p w14:paraId="0683E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二</w:t>
            </w:r>
            <w:r>
              <w:rPr>
                <w:rFonts w:ascii="仿宋" w:hAnsi="仿宋" w:eastAsia="仿宋"/>
                <w:sz w:val="24"/>
                <w:szCs w:val="24"/>
              </w:rPr>
              <w:t>（3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）、二</w:t>
            </w:r>
            <w:r>
              <w:rPr>
                <w:rFonts w:ascii="仿宋" w:hAnsi="仿宋" w:eastAsia="仿宋"/>
                <w:sz w:val="24"/>
                <w:szCs w:val="24"/>
              </w:rPr>
              <w:t>（4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</w:tc>
        <w:tc>
          <w:tcPr>
            <w:tcW w:w="2766" w:type="dxa"/>
            <w:shd w:val="clear" w:color="auto" w:fill="auto"/>
            <w:vAlign w:val="top"/>
          </w:tcPr>
          <w:p w14:paraId="4F89CD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谢玥</w:t>
            </w:r>
          </w:p>
        </w:tc>
      </w:tr>
      <w:tr w14:paraId="1A4F7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Merge w:val="continue"/>
          </w:tcPr>
          <w:p w14:paraId="3E4AD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65" w:type="dxa"/>
          </w:tcPr>
          <w:p w14:paraId="1A393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二</w:t>
            </w:r>
            <w:r>
              <w:rPr>
                <w:rFonts w:ascii="仿宋" w:hAnsi="仿宋" w:eastAsia="仿宋"/>
                <w:sz w:val="24"/>
                <w:szCs w:val="24"/>
              </w:rPr>
              <w:t>（5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）、二</w:t>
            </w:r>
            <w:r>
              <w:rPr>
                <w:rFonts w:ascii="仿宋" w:hAnsi="仿宋" w:eastAsia="仿宋"/>
                <w:sz w:val="24"/>
                <w:szCs w:val="24"/>
              </w:rPr>
              <w:t>（6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</w:tc>
        <w:tc>
          <w:tcPr>
            <w:tcW w:w="2766" w:type="dxa"/>
            <w:shd w:val="clear" w:color="auto" w:fill="auto"/>
            <w:vAlign w:val="top"/>
          </w:tcPr>
          <w:p w14:paraId="71407B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陈超</w:t>
            </w:r>
          </w:p>
        </w:tc>
      </w:tr>
      <w:tr w14:paraId="7C601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2765" w:type="dxa"/>
            <w:vMerge w:val="continue"/>
          </w:tcPr>
          <w:p w14:paraId="3F7DC6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65" w:type="dxa"/>
          </w:tcPr>
          <w:p w14:paraId="2519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二</w:t>
            </w:r>
            <w:r>
              <w:rPr>
                <w:rFonts w:ascii="仿宋" w:hAnsi="仿宋" w:eastAsia="仿宋"/>
                <w:sz w:val="24"/>
                <w:szCs w:val="24"/>
              </w:rPr>
              <w:t>（7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</w:tc>
        <w:tc>
          <w:tcPr>
            <w:tcW w:w="2766" w:type="dxa"/>
          </w:tcPr>
          <w:p w14:paraId="744F9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hint="default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吕昊</w:t>
            </w:r>
          </w:p>
        </w:tc>
      </w:tr>
      <w:tr w14:paraId="218BA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Merge w:val="restart"/>
          </w:tcPr>
          <w:p w14:paraId="7E92D4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 w:firstLine="600" w:firstLineChars="25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  <w:p w14:paraId="60BFC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 w:firstLine="600" w:firstLineChars="25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  <w:p w14:paraId="4DC79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 w:firstLine="600" w:firstLineChars="25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三年级</w:t>
            </w:r>
          </w:p>
        </w:tc>
        <w:tc>
          <w:tcPr>
            <w:tcW w:w="2765" w:type="dxa"/>
          </w:tcPr>
          <w:p w14:paraId="54495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三</w:t>
            </w:r>
            <w:r>
              <w:rPr>
                <w:rFonts w:ascii="仿宋" w:hAnsi="仿宋" w:eastAsia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1）</w:t>
            </w:r>
            <w:r>
              <w:rPr>
                <w:rFonts w:ascii="仿宋" w:hAnsi="仿宋" w:eastAsia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三</w:t>
            </w:r>
            <w:r>
              <w:rPr>
                <w:rFonts w:ascii="仿宋" w:hAnsi="仿宋" w:eastAsia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2）</w:t>
            </w:r>
          </w:p>
        </w:tc>
        <w:tc>
          <w:tcPr>
            <w:tcW w:w="2766" w:type="dxa"/>
          </w:tcPr>
          <w:p w14:paraId="235E5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张敏</w:t>
            </w:r>
          </w:p>
        </w:tc>
      </w:tr>
      <w:tr w14:paraId="10A88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Merge w:val="continue"/>
          </w:tcPr>
          <w:p w14:paraId="506E0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65" w:type="dxa"/>
          </w:tcPr>
          <w:p w14:paraId="705E1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三</w:t>
            </w:r>
            <w:r>
              <w:rPr>
                <w:rFonts w:ascii="仿宋" w:hAnsi="仿宋" w:eastAsia="仿宋"/>
                <w:sz w:val="24"/>
                <w:szCs w:val="24"/>
              </w:rPr>
              <w:t>（3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  <w:r>
              <w:rPr>
                <w:rFonts w:ascii="仿宋" w:hAnsi="仿宋" w:eastAsia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三</w:t>
            </w:r>
            <w:r>
              <w:rPr>
                <w:rFonts w:ascii="仿宋" w:hAnsi="仿宋" w:eastAsia="仿宋"/>
                <w:sz w:val="24"/>
                <w:szCs w:val="24"/>
              </w:rPr>
              <w:t>（4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</w:tc>
        <w:tc>
          <w:tcPr>
            <w:tcW w:w="2766" w:type="dxa"/>
          </w:tcPr>
          <w:p w14:paraId="32A6C4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hint="default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李卫怡</w:t>
            </w:r>
          </w:p>
        </w:tc>
      </w:tr>
      <w:tr w14:paraId="25293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Merge w:val="continue"/>
          </w:tcPr>
          <w:p w14:paraId="69AEC3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65" w:type="dxa"/>
          </w:tcPr>
          <w:p w14:paraId="4CCA94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三</w:t>
            </w:r>
            <w:r>
              <w:rPr>
                <w:rFonts w:ascii="仿宋" w:hAnsi="仿宋" w:eastAsia="仿宋"/>
                <w:sz w:val="24"/>
                <w:szCs w:val="24"/>
              </w:rPr>
              <w:t>（5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  <w:r>
              <w:rPr>
                <w:rFonts w:ascii="仿宋" w:hAnsi="仿宋" w:eastAsia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三</w:t>
            </w:r>
            <w:r>
              <w:rPr>
                <w:rFonts w:ascii="仿宋" w:hAnsi="仿宋" w:eastAsia="仿宋"/>
                <w:sz w:val="24"/>
                <w:szCs w:val="24"/>
              </w:rPr>
              <w:t>（6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</w:tc>
        <w:tc>
          <w:tcPr>
            <w:tcW w:w="2766" w:type="dxa"/>
          </w:tcPr>
          <w:p w14:paraId="2B523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张丹</w:t>
            </w:r>
          </w:p>
        </w:tc>
      </w:tr>
      <w:tr w14:paraId="0CE3E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Merge w:val="continue"/>
          </w:tcPr>
          <w:p w14:paraId="31151C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65" w:type="dxa"/>
          </w:tcPr>
          <w:p w14:paraId="22DD6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三</w:t>
            </w:r>
            <w:r>
              <w:rPr>
                <w:rFonts w:ascii="仿宋" w:hAnsi="仿宋" w:eastAsia="仿宋"/>
                <w:sz w:val="24"/>
                <w:szCs w:val="24"/>
              </w:rPr>
              <w:t>（7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）三</w:t>
            </w:r>
            <w:r>
              <w:rPr>
                <w:rFonts w:ascii="仿宋" w:hAnsi="仿宋" w:eastAsia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</w:tc>
        <w:tc>
          <w:tcPr>
            <w:tcW w:w="2766" w:type="dxa"/>
            <w:vAlign w:val="center"/>
          </w:tcPr>
          <w:p w14:paraId="6B91D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hint="default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杨建华</w:t>
            </w:r>
          </w:p>
        </w:tc>
      </w:tr>
      <w:tr w14:paraId="2BE54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Merge w:val="restart"/>
          </w:tcPr>
          <w:p w14:paraId="675D05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 w:firstLine="600" w:firstLineChars="25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  <w:p w14:paraId="227C62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 w:firstLine="600" w:firstLineChars="25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  <w:p w14:paraId="5145E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 w:firstLine="600" w:firstLineChars="25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四年级</w:t>
            </w:r>
          </w:p>
        </w:tc>
        <w:tc>
          <w:tcPr>
            <w:tcW w:w="2765" w:type="dxa"/>
          </w:tcPr>
          <w:p w14:paraId="15A30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</w:t>
            </w:r>
            <w:r>
              <w:rPr>
                <w:rFonts w:ascii="仿宋" w:hAnsi="仿宋" w:eastAsia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1）</w:t>
            </w:r>
            <w:r>
              <w:rPr>
                <w:rFonts w:ascii="仿宋" w:hAnsi="仿宋" w:eastAsia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四</w:t>
            </w:r>
            <w:r>
              <w:rPr>
                <w:rFonts w:ascii="仿宋" w:hAnsi="仿宋" w:eastAsia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2）</w:t>
            </w:r>
          </w:p>
        </w:tc>
        <w:tc>
          <w:tcPr>
            <w:tcW w:w="2766" w:type="dxa"/>
          </w:tcPr>
          <w:p w14:paraId="218142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hint="default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施逸冰</w:t>
            </w:r>
          </w:p>
        </w:tc>
      </w:tr>
      <w:tr w14:paraId="454BE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Merge w:val="continue"/>
          </w:tcPr>
          <w:p w14:paraId="5163A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65" w:type="dxa"/>
          </w:tcPr>
          <w:p w14:paraId="07139B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</w:t>
            </w:r>
            <w:r>
              <w:rPr>
                <w:rFonts w:ascii="仿宋" w:hAnsi="仿宋" w:eastAsia="仿宋"/>
                <w:sz w:val="24"/>
                <w:szCs w:val="24"/>
              </w:rPr>
              <w:t>（3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  <w:r>
              <w:rPr>
                <w:rFonts w:ascii="仿宋" w:hAnsi="仿宋" w:eastAsia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四</w:t>
            </w:r>
            <w:r>
              <w:rPr>
                <w:rFonts w:ascii="仿宋" w:hAnsi="仿宋" w:eastAsia="仿宋"/>
                <w:sz w:val="24"/>
                <w:szCs w:val="24"/>
              </w:rPr>
              <w:t>（4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</w:tc>
        <w:tc>
          <w:tcPr>
            <w:tcW w:w="2766" w:type="dxa"/>
          </w:tcPr>
          <w:p w14:paraId="701EA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陈园园</w:t>
            </w:r>
          </w:p>
        </w:tc>
      </w:tr>
      <w:tr w14:paraId="72519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Merge w:val="continue"/>
          </w:tcPr>
          <w:p w14:paraId="7C9ED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65" w:type="dxa"/>
          </w:tcPr>
          <w:p w14:paraId="06D975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</w:t>
            </w:r>
            <w:r>
              <w:rPr>
                <w:rFonts w:ascii="仿宋" w:hAnsi="仿宋" w:eastAsia="仿宋"/>
                <w:sz w:val="24"/>
                <w:szCs w:val="24"/>
              </w:rPr>
              <w:t>（5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  <w:r>
              <w:rPr>
                <w:rFonts w:ascii="仿宋" w:hAnsi="仿宋" w:eastAsia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四</w:t>
            </w:r>
            <w:r>
              <w:rPr>
                <w:rFonts w:ascii="仿宋" w:hAnsi="仿宋" w:eastAsia="仿宋"/>
                <w:sz w:val="24"/>
                <w:szCs w:val="24"/>
              </w:rPr>
              <w:t>（6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</w:tc>
        <w:tc>
          <w:tcPr>
            <w:tcW w:w="2766" w:type="dxa"/>
          </w:tcPr>
          <w:p w14:paraId="611D8C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陈激文</w:t>
            </w:r>
          </w:p>
        </w:tc>
      </w:tr>
      <w:tr w14:paraId="5F105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Merge w:val="continue"/>
          </w:tcPr>
          <w:p w14:paraId="73BB5E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65" w:type="dxa"/>
          </w:tcPr>
          <w:p w14:paraId="6C9DEA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</w:t>
            </w:r>
            <w:r>
              <w:rPr>
                <w:rFonts w:ascii="仿宋" w:hAnsi="仿宋" w:eastAsia="仿宋"/>
                <w:sz w:val="24"/>
                <w:szCs w:val="24"/>
              </w:rPr>
              <w:t>（7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  <w:r>
              <w:rPr>
                <w:rFonts w:ascii="仿宋" w:hAnsi="仿宋" w:eastAsia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四</w:t>
            </w:r>
            <w:r>
              <w:rPr>
                <w:rFonts w:ascii="仿宋" w:hAnsi="仿宋" w:eastAsia="仿宋"/>
                <w:sz w:val="24"/>
                <w:szCs w:val="24"/>
              </w:rPr>
              <w:t>（8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</w:tc>
        <w:tc>
          <w:tcPr>
            <w:tcW w:w="2766" w:type="dxa"/>
          </w:tcPr>
          <w:p w14:paraId="5A16C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王卡娜</w:t>
            </w:r>
          </w:p>
        </w:tc>
      </w:tr>
      <w:tr w14:paraId="4C962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Merge w:val="restart"/>
          </w:tcPr>
          <w:p w14:paraId="485298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 w:firstLine="600" w:firstLineChars="25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  <w:p w14:paraId="28E7C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 w:firstLine="600" w:firstLineChars="25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  <w:p w14:paraId="14573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 w:firstLine="600" w:firstLineChars="25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五年级</w:t>
            </w:r>
          </w:p>
        </w:tc>
        <w:tc>
          <w:tcPr>
            <w:tcW w:w="2765" w:type="dxa"/>
          </w:tcPr>
          <w:p w14:paraId="350C86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五</w:t>
            </w:r>
            <w:r>
              <w:rPr>
                <w:rFonts w:ascii="仿宋" w:hAnsi="仿宋" w:eastAsia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1）</w:t>
            </w:r>
            <w:r>
              <w:rPr>
                <w:rFonts w:ascii="仿宋" w:hAnsi="仿宋" w:eastAsia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五</w:t>
            </w:r>
            <w:r>
              <w:rPr>
                <w:rFonts w:ascii="仿宋" w:hAnsi="仿宋" w:eastAsia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2）</w:t>
            </w:r>
          </w:p>
        </w:tc>
        <w:tc>
          <w:tcPr>
            <w:tcW w:w="2766" w:type="dxa"/>
          </w:tcPr>
          <w:p w14:paraId="70CA7D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hint="default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金雁</w:t>
            </w:r>
          </w:p>
        </w:tc>
      </w:tr>
      <w:tr w14:paraId="1B24E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Merge w:val="continue"/>
          </w:tcPr>
          <w:p w14:paraId="1CAE5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65" w:type="dxa"/>
          </w:tcPr>
          <w:p w14:paraId="4BF6F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五</w:t>
            </w:r>
            <w:r>
              <w:rPr>
                <w:rFonts w:ascii="仿宋" w:hAnsi="仿宋" w:eastAsia="仿宋"/>
                <w:sz w:val="24"/>
                <w:szCs w:val="24"/>
              </w:rPr>
              <w:t>（3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  <w:r>
              <w:rPr>
                <w:rFonts w:ascii="仿宋" w:hAnsi="仿宋" w:eastAsia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五</w:t>
            </w:r>
            <w:r>
              <w:rPr>
                <w:rFonts w:ascii="仿宋" w:hAnsi="仿宋" w:eastAsia="仿宋"/>
                <w:sz w:val="24"/>
                <w:szCs w:val="24"/>
              </w:rPr>
              <w:t>（4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</w:tc>
        <w:tc>
          <w:tcPr>
            <w:tcW w:w="2766" w:type="dxa"/>
          </w:tcPr>
          <w:p w14:paraId="7EFF93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hint="default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张玲凤</w:t>
            </w:r>
          </w:p>
        </w:tc>
      </w:tr>
      <w:tr w14:paraId="0A27C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2765" w:type="dxa"/>
            <w:vMerge w:val="continue"/>
          </w:tcPr>
          <w:p w14:paraId="39449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65" w:type="dxa"/>
          </w:tcPr>
          <w:p w14:paraId="4B4A8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五</w:t>
            </w:r>
            <w:r>
              <w:rPr>
                <w:rFonts w:ascii="仿宋" w:hAnsi="仿宋" w:eastAsia="仿宋"/>
                <w:sz w:val="24"/>
                <w:szCs w:val="24"/>
              </w:rPr>
              <w:t>（5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  <w:r>
              <w:rPr>
                <w:rFonts w:ascii="仿宋" w:hAnsi="仿宋" w:eastAsia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五</w:t>
            </w:r>
            <w:r>
              <w:rPr>
                <w:rFonts w:ascii="仿宋" w:hAnsi="仿宋" w:eastAsia="仿宋"/>
                <w:sz w:val="24"/>
                <w:szCs w:val="24"/>
              </w:rPr>
              <w:t>（6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</w:tc>
        <w:tc>
          <w:tcPr>
            <w:tcW w:w="2766" w:type="dxa"/>
          </w:tcPr>
          <w:p w14:paraId="04F0A7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吉萍</w:t>
            </w:r>
          </w:p>
        </w:tc>
      </w:tr>
      <w:tr w14:paraId="49DA4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2765" w:type="dxa"/>
            <w:vMerge w:val="continue"/>
          </w:tcPr>
          <w:p w14:paraId="48A00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65" w:type="dxa"/>
          </w:tcPr>
          <w:p w14:paraId="7995ED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五</w:t>
            </w:r>
            <w:r>
              <w:rPr>
                <w:rFonts w:ascii="仿宋" w:hAnsi="仿宋" w:eastAsia="仿宋"/>
                <w:sz w:val="24"/>
                <w:szCs w:val="24"/>
              </w:rPr>
              <w:t>（7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  <w:r>
              <w:rPr>
                <w:rFonts w:ascii="仿宋" w:hAnsi="仿宋" w:eastAsia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五</w:t>
            </w:r>
            <w:r>
              <w:rPr>
                <w:rFonts w:ascii="仿宋" w:hAnsi="仿宋" w:eastAsia="仿宋"/>
                <w:sz w:val="24"/>
                <w:szCs w:val="24"/>
              </w:rPr>
              <w:t>（8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</w:tc>
        <w:tc>
          <w:tcPr>
            <w:tcW w:w="2766" w:type="dxa"/>
          </w:tcPr>
          <w:p w14:paraId="3F8C98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hint="default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刘慧兰</w:t>
            </w:r>
          </w:p>
        </w:tc>
      </w:tr>
      <w:tr w14:paraId="54614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Merge w:val="continue"/>
          </w:tcPr>
          <w:p w14:paraId="60E93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65" w:type="dxa"/>
          </w:tcPr>
          <w:p w14:paraId="0B7DA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五（9）</w:t>
            </w:r>
          </w:p>
        </w:tc>
        <w:tc>
          <w:tcPr>
            <w:tcW w:w="2766" w:type="dxa"/>
          </w:tcPr>
          <w:p w14:paraId="3B1C2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jc w:val="center"/>
              <w:textAlignment w:val="auto"/>
              <w:rPr>
                <w:rFonts w:hint="default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顾秋阳</w:t>
            </w:r>
          </w:p>
        </w:tc>
      </w:tr>
    </w:tbl>
    <w:p w14:paraId="5E12F5D4">
      <w:pPr>
        <w:spacing w:line="360" w:lineRule="auto"/>
        <w:jc w:val="center"/>
      </w:pPr>
    </w:p>
    <w:p w14:paraId="77D9C592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xM2JlOTdlODIzYTFjYjhkMzMxODgxZTY0Yzg5MGIifQ=="/>
  </w:docVars>
  <w:rsids>
    <w:rsidRoot w:val="00000000"/>
    <w:rsid w:val="070C28DE"/>
    <w:rsid w:val="0B7A784E"/>
    <w:rsid w:val="180B33EA"/>
    <w:rsid w:val="1B771C4E"/>
    <w:rsid w:val="218354DC"/>
    <w:rsid w:val="27117D71"/>
    <w:rsid w:val="2EC708BB"/>
    <w:rsid w:val="39BB2854"/>
    <w:rsid w:val="3D141416"/>
    <w:rsid w:val="4D23249A"/>
    <w:rsid w:val="4EA665C1"/>
    <w:rsid w:val="614621DF"/>
    <w:rsid w:val="64990483"/>
    <w:rsid w:val="65772052"/>
    <w:rsid w:val="6740718F"/>
    <w:rsid w:val="73F6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265</Characters>
  <Lines>0</Lines>
  <Paragraphs>0</Paragraphs>
  <TotalTime>2</TotalTime>
  <ScaleCrop>false</ScaleCrop>
  <LinksUpToDate>false</LinksUpToDate>
  <CharactersWithSpaces>265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2023-09-01T05:16:00Z</dcterms:created>
  <dc:creator>Administrator</dc:creator>
  <cp:lastModifiedBy>XX</cp:lastModifiedBy>
  <dcterms:modified xsi:type="dcterms:W3CDTF">2025-08-25T05:48:36Z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9494EB858C5A4670B3ECB1D96323AB85_12</vt:lpwstr>
  </property>
  <property fmtid="{D5CDD505-2E9C-101B-9397-08002B2CF9AE}" pid="4" name="KSOTemplateDocerSaveRecord">
    <vt:lpwstr>eyJoZGlkIjoiNGIxM2JlOTdlODIzYTFjYjhkMzMxODgxZTY0Yzg5MGIiLCJ1c2VySWQiOiIzOTUzMjY5OTcifQ==</vt:lpwstr>
  </property>
</Properties>
</file>